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Зарегистрировано в Минюсте России 27 июня 2013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28908</w:t>
      </w:r>
    </w:p>
    <w:p w:rsidR="00000000" w:rsidRDefault="0050093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14 июня 2013 г.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462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ПОРЯДКА ПРОВЕДЕНИЯ САМООБСЛЕДОВАНИЯ ОБРАЗОВАТЕЛЬНОЙ ОРГАНИЗАЦИЕЙ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Приказа Минобрнаук</w:t>
      </w:r>
      <w:r>
        <w:rPr>
          <w:rFonts w:ascii="Times New Roman" w:hAnsi="Times New Roman"/>
          <w:sz w:val="24"/>
          <w:szCs w:val="24"/>
        </w:rPr>
        <w:t xml:space="preserve">и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14.12.2017 N 1218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/>
          <w:sz w:val="24"/>
          <w:szCs w:val="24"/>
        </w:rPr>
        <w:t xml:space="preserve"> части 2 статьи 29 Федерального зак</w:t>
      </w:r>
      <w:r>
        <w:rPr>
          <w:rFonts w:ascii="Times New Roman" w:hAnsi="Times New Roman"/>
          <w:sz w:val="24"/>
          <w:szCs w:val="24"/>
        </w:rPr>
        <w:t xml:space="preserve">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19, ст. 2326) приказываю: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прилагаемый Порядок проведения самообследования образовательной</w:t>
      </w:r>
      <w:r>
        <w:rPr>
          <w:rFonts w:ascii="Times New Roman" w:hAnsi="Times New Roman"/>
          <w:sz w:val="24"/>
          <w:szCs w:val="24"/>
        </w:rPr>
        <w:t xml:space="preserve"> организацией.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26 января 2012 г. N 53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Правил проведения образовате</w:t>
      </w:r>
      <w:r>
        <w:rPr>
          <w:rFonts w:ascii="Times New Roman" w:hAnsi="Times New Roman"/>
          <w:sz w:val="24"/>
          <w:szCs w:val="24"/>
        </w:rPr>
        <w:t xml:space="preserve">льным учреждением или научной организацией самообследования" (зарегистрирован Минюстом России 12 апреля 2012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23821).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Настоящий приказ вступает в силу с 1 сентября 2013 года.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Д.В.ЛИВАНОВ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обр</w:t>
      </w:r>
      <w:r>
        <w:rPr>
          <w:rFonts w:ascii="Times New Roman" w:hAnsi="Times New Roman"/>
          <w:i/>
          <w:iCs/>
          <w:sz w:val="24"/>
          <w:szCs w:val="24"/>
        </w:rPr>
        <w:t>азования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науки Российской Федерации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14 июня 2013 г.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462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ПОРЯДОК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>ПРОВЕДЕНИЯ САМООБСЛЕДОВАНИЯ ОБРАЗОВАТЕЛЬНОЙ ОРГАНИЗАЦИЕЙ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Приказа Минобрнауки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14.12.2017 N 1</w:t>
        </w:r>
        <w:r>
          <w:rPr>
            <w:rFonts w:ascii="Times New Roman" w:hAnsi="Times New Roman"/>
            <w:sz w:val="24"/>
            <w:szCs w:val="24"/>
            <w:u w:val="single"/>
          </w:rPr>
          <w:t>218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Целями проведения самообследования являются обеспечение доступности и открытости информации о деятельности организации, а</w:t>
      </w:r>
      <w:r>
        <w:rPr>
          <w:rFonts w:ascii="Times New Roman" w:hAnsi="Times New Roman"/>
          <w:sz w:val="24"/>
          <w:szCs w:val="24"/>
        </w:rPr>
        <w:t xml:space="preserve"> также подготовка отчета о результатах самообследования (далее - отчет).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Самообследование проводится организацией ежегодно.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Процедура самообследования включает в себя следующие этапы: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и подготовку работ по самообследованию организации;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рганизацию и проведение самообследования в организации;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Сроки, форма прове</w:t>
      </w:r>
      <w:r>
        <w:rPr>
          <w:rFonts w:ascii="Times New Roman" w:hAnsi="Times New Roman"/>
          <w:sz w:val="24"/>
          <w:szCs w:val="24"/>
        </w:rPr>
        <w:t>дения самообследования, состав лиц, привлекаемых для его проведения, определяются организацией самостоятельно.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 процессе самообследования проводится оценка образовательной деятельности, системы управления организации, содержания и качества подготовки о</w:t>
      </w:r>
      <w:r>
        <w:rPr>
          <w:rFonts w:ascii="Times New Roman" w:hAnsi="Times New Roman"/>
          <w:sz w:val="24"/>
          <w:szCs w:val="24"/>
        </w:rPr>
        <w:t>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</w:t>
      </w:r>
      <w:r>
        <w:rPr>
          <w:rFonts w:ascii="Times New Roman" w:hAnsi="Times New Roman"/>
          <w:sz w:val="24"/>
          <w:szCs w:val="24"/>
        </w:rPr>
        <w:t>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</w:t>
      </w:r>
      <w:r>
        <w:rPr>
          <w:rFonts w:ascii="Times New Roman" w:hAnsi="Times New Roman"/>
          <w:sz w:val="24"/>
          <w:szCs w:val="24"/>
        </w:rPr>
        <w:t>&gt;.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части 2 статьи 29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19, ст. 2326).</w:t>
      </w:r>
    </w:p>
    <w:p w:rsidR="00000000" w:rsidRDefault="00500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</w:t>
      </w:r>
      <w:r>
        <w:rPr>
          <w:rFonts w:ascii="Times New Roman" w:hAnsi="Times New Roman"/>
          <w:sz w:val="24"/>
          <w:szCs w:val="24"/>
        </w:rPr>
        <w:t>ю.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Отчетным периодом является предшествующий самообследованию календарный год. (в ред. Приказа Минобрнауки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14.12.2017 N 1218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подписывается руководителем организа</w:t>
      </w:r>
      <w:r>
        <w:rPr>
          <w:rFonts w:ascii="Times New Roman" w:hAnsi="Times New Roman"/>
          <w:sz w:val="24"/>
          <w:szCs w:val="24"/>
        </w:rPr>
        <w:t>ции и заверяется ее печатью.</w:t>
      </w:r>
    </w:p>
    <w:p w:rsidR="0050093E" w:rsidRDefault="0050093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 (в ре</w:t>
      </w:r>
      <w:r>
        <w:rPr>
          <w:rFonts w:ascii="Times New Roman" w:hAnsi="Times New Roman"/>
          <w:sz w:val="24"/>
          <w:szCs w:val="24"/>
        </w:rPr>
        <w:t xml:space="preserve">д. Приказа Минобрнауки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14.12.2017 N 1218</w:t>
        </w:r>
      </w:hyperlink>
      <w:r>
        <w:rPr>
          <w:rFonts w:ascii="Times New Roman" w:hAnsi="Times New Roman"/>
          <w:sz w:val="24"/>
          <w:szCs w:val="24"/>
        </w:rPr>
        <w:t>)</w:t>
      </w:r>
    </w:p>
    <w:sectPr w:rsidR="0050093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AFB"/>
    <w:rsid w:val="00143AFB"/>
    <w:rsid w:val="0050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#l55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10608#l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8157#l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83448#l5542" TargetMode="External"/><Relationship Id="rId10" Type="http://schemas.openxmlformats.org/officeDocument/2006/relationships/hyperlink" Target="https://normativ.kontur.ru/document?moduleid=1&amp;documentid=310608#l4" TargetMode="External"/><Relationship Id="rId4" Type="http://schemas.openxmlformats.org/officeDocument/2006/relationships/hyperlink" Target="https://normativ.kontur.ru/document?moduleid=1&amp;documentid=310608#l0" TargetMode="External"/><Relationship Id="rId9" Type="http://schemas.openxmlformats.org/officeDocument/2006/relationships/hyperlink" Target="https://normativ.kontur.ru/document?moduleid=1&amp;documentid=310608#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Кильдуразы</dc:creator>
  <cp:lastModifiedBy>Кильдуразы</cp:lastModifiedBy>
  <cp:revision>2</cp:revision>
  <dcterms:created xsi:type="dcterms:W3CDTF">2024-09-21T07:43:00Z</dcterms:created>
  <dcterms:modified xsi:type="dcterms:W3CDTF">2024-09-21T07:43:00Z</dcterms:modified>
</cp:coreProperties>
</file>